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F4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Überflurhydrant nach DIN EN 14384 mit DIN-DVGW Baumusterzertifikat</w:t>
      </w:r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Form AUD </w:t>
      </w:r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DN 80 </w:t>
      </w:r>
      <w:r w:rsidR="00C041D9">
        <w:rPr>
          <w:rFonts w:ascii="Courier New" w:eastAsia="Courier New" w:hAnsi="Courier New" w:cs="Courier New"/>
          <w:bCs/>
          <w:sz w:val="22"/>
          <w:szCs w:val="22"/>
        </w:rPr>
        <w:t>in den Auführungen 1,0 mm, 1,25 mm, 1,50 mm</w:t>
      </w:r>
      <w:bookmarkStart w:id="0" w:name="_GoBack"/>
      <w:bookmarkEnd w:id="0"/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zwei B-Abgängen und einem A-Abgang</w:t>
      </w:r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leicht auswechselbarer Sollbruchstelle</w:t>
      </w:r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Drehbare Ausführung</w:t>
      </w:r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Sicherheitsverriegelung der Innengarnitur</w:t>
      </w:r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Selbsttätige, druckwassersichere Entleerung, senkrechte Trockenstrecke der Entwässerung min. 50 mm</w:t>
      </w:r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3F3DAB" w:rsidRDefault="003F3DAB" w:rsidP="001546F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Alle mediumberührten Teile erfüllen die Anforderung nach KTW und DVGW W270</w:t>
      </w:r>
    </w:p>
    <w:p w:rsidR="003F3DAB" w:rsidRPr="000F5862" w:rsidRDefault="003F3DAB" w:rsidP="001546F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:rsidR="001546F4" w:rsidRPr="000F5862" w:rsidRDefault="001546F4" w:rsidP="001546F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:rsidR="001546F4" w:rsidRPr="000F5862" w:rsidRDefault="001546F4" w:rsidP="001546F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:rsidR="001546F4" w:rsidRPr="000F5862" w:rsidRDefault="001546F4" w:rsidP="001546F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:rsidR="001546F4" w:rsidRDefault="001546F4" w:rsidP="001546F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:rsidR="001546F4" w:rsidRDefault="001546F4" w:rsidP="001546F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p w:rsidR="001546F4" w:rsidRPr="00D460CF" w:rsidRDefault="00C041D9" w:rsidP="001546F4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hyperlink r:id="rId4">
        <w:r w:rsidR="001546F4" w:rsidRPr="000F5862">
          <w:rPr>
            <w:rStyle w:val="Hyperlink"/>
            <w:rFonts w:ascii="Courier New" w:eastAsia="MS Mincho" w:hAnsi="Courier New" w:cs="Courier New"/>
            <w:sz w:val="22"/>
            <w:szCs w:val="22"/>
          </w:rPr>
          <w:t>www.loeschwassersysteme.com</w:t>
        </w:r>
      </w:hyperlink>
    </w:p>
    <w:p w:rsidR="00E21330" w:rsidRDefault="00C041D9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F4"/>
    <w:rsid w:val="001546F4"/>
    <w:rsid w:val="00322E4B"/>
    <w:rsid w:val="003F3DAB"/>
    <w:rsid w:val="00C041D9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20FFF"/>
  <w15:chartTrackingRefBased/>
  <w15:docId w15:val="{E86F2188-4E13-B743-8439-B4D9C57D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46F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2</cp:revision>
  <dcterms:created xsi:type="dcterms:W3CDTF">2018-10-08T08:15:00Z</dcterms:created>
  <dcterms:modified xsi:type="dcterms:W3CDTF">2018-10-08T09:03:00Z</dcterms:modified>
</cp:coreProperties>
</file>