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Druckregelventil LD -DMV, DN 100 PN 16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 xml:space="preserve">Gehäuse GGG 40 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innen und außen epoxid- beschichtet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E23FE1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E23FE1">
        <w:rPr>
          <w:rFonts w:ascii="Courier New" w:eastAsia="Courier New" w:hAnsi="Courier New" w:cs="Courier New"/>
          <w:sz w:val="19"/>
        </w:rPr>
        <w:t>.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23FE1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E23FE1">
        <w:rPr>
          <w:rFonts w:ascii="Courier New" w:eastAsia="Courier New" w:hAnsi="Courier New" w:cs="Courier New"/>
          <w:sz w:val="19"/>
        </w:rPr>
        <w:t xml:space="preserve"> max. 16 bar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E23FE1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E23FE1">
        <w:rPr>
          <w:rFonts w:ascii="Courier New" w:eastAsia="Courier New" w:hAnsi="Courier New" w:cs="Courier New"/>
          <w:sz w:val="19"/>
        </w:rPr>
        <w:t xml:space="preserve"> 1,4 - 12 bar</w:t>
      </w:r>
    </w:p>
    <w:p w:rsidR="00E23FE1" w:rsidRP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 w:rsidRPr="00E23FE1">
        <w:rPr>
          <w:rFonts w:ascii="Courier New" w:eastAsia="Courier New" w:hAnsi="Courier New" w:cs="Courier New"/>
          <w:sz w:val="19"/>
        </w:rPr>
        <w:t>:   65 m³/h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</w:t>
      </w:r>
      <w:r w:rsidRPr="00E23FE1">
        <w:rPr>
          <w:rFonts w:ascii="Courier New" w:eastAsia="Courier New" w:hAnsi="Courier New" w:cs="Courier New"/>
          <w:sz w:val="19"/>
        </w:rPr>
        <w:t>ax</w:t>
      </w:r>
      <w:r>
        <w:rPr>
          <w:rFonts w:ascii="Courier New" w:eastAsia="Courier New" w:hAnsi="Courier New" w:cs="Courier New"/>
          <w:sz w:val="19"/>
        </w:rPr>
        <w:t>.</w:t>
      </w:r>
      <w:r w:rsidRPr="00E23FE1">
        <w:rPr>
          <w:rFonts w:ascii="Courier New" w:eastAsia="Courier New" w:hAnsi="Courier New" w:cs="Courier New"/>
          <w:sz w:val="19"/>
        </w:rPr>
        <w:t xml:space="preserve"> Q:   97 m³/h</w:t>
      </w:r>
    </w:p>
    <w:p w:rsidR="00E23FE1" w:rsidRPr="00EE4E79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</w:t>
      </w:r>
      <w:r w:rsidR="00A840C7">
        <w:rPr>
          <w:rFonts w:ascii="Courier New" w:eastAsia="Courier New" w:hAnsi="Courier New" w:cs="Courier New"/>
          <w:sz w:val="19"/>
        </w:rPr>
        <w:t>Löschwassersysteme GmbH</w:t>
      </w:r>
      <w:bookmarkStart w:id="0" w:name="_GoBack"/>
      <w:bookmarkEnd w:id="0"/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E23FE1" w:rsidRDefault="00E23FE1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E23FE1" w:rsidRDefault="00A840C7" w:rsidP="00E23FE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 w:rsidR="00E23FE1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A840C7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E1"/>
    <w:rsid w:val="00322E4B"/>
    <w:rsid w:val="00A840C7"/>
    <w:rsid w:val="00E23FE1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8808C"/>
  <w15:chartTrackingRefBased/>
  <w15:docId w15:val="{05CE9FD4-FF66-394F-980D-5561C8C6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3FE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Microsoft Office User</cp:lastModifiedBy>
  <cp:revision>2</cp:revision>
  <dcterms:created xsi:type="dcterms:W3CDTF">2020-09-09T13:49:00Z</dcterms:created>
  <dcterms:modified xsi:type="dcterms:W3CDTF">2020-09-09T13:49:00Z</dcterms:modified>
</cp:coreProperties>
</file>