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28A" w:rsidRDefault="00B7328A" w:rsidP="00B7328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B7328A">
        <w:rPr>
          <w:rFonts w:ascii="Courier New" w:eastAsia="Courier New" w:hAnsi="Courier New" w:cs="Courier New"/>
          <w:sz w:val="19"/>
        </w:rPr>
        <w:t>Druckregelventil LD -DMV, DN 150 PN 16</w:t>
      </w:r>
    </w:p>
    <w:p w:rsidR="00B7328A" w:rsidRDefault="00B7328A" w:rsidP="00B7328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B7328A" w:rsidRPr="00B7328A" w:rsidRDefault="00B7328A" w:rsidP="00B7328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Für Löschwasseranlagen</w:t>
      </w:r>
    </w:p>
    <w:p w:rsidR="00B7328A" w:rsidRPr="00B7328A" w:rsidRDefault="00B7328A" w:rsidP="00B7328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B7328A">
        <w:rPr>
          <w:rFonts w:ascii="Courier New" w:eastAsia="Courier New" w:hAnsi="Courier New" w:cs="Courier New"/>
          <w:sz w:val="19"/>
        </w:rPr>
        <w:t xml:space="preserve">Gehäuse GGG 40 </w:t>
      </w:r>
    </w:p>
    <w:p w:rsidR="00B7328A" w:rsidRPr="00B7328A" w:rsidRDefault="00B7328A" w:rsidP="00B7328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B7328A">
        <w:rPr>
          <w:rFonts w:ascii="Courier New" w:eastAsia="Courier New" w:hAnsi="Courier New" w:cs="Courier New"/>
          <w:sz w:val="19"/>
        </w:rPr>
        <w:t>innen und außen epoxid- beschichtet</w:t>
      </w:r>
    </w:p>
    <w:p w:rsidR="00B7328A" w:rsidRPr="00B7328A" w:rsidRDefault="00B7328A" w:rsidP="00B7328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B7328A">
        <w:rPr>
          <w:rFonts w:ascii="Courier New" w:eastAsia="Courier New" w:hAnsi="Courier New" w:cs="Courier New"/>
          <w:sz w:val="19"/>
        </w:rPr>
        <w:t xml:space="preserve">2 Manometer für Vor- und </w:t>
      </w:r>
      <w:proofErr w:type="spellStart"/>
      <w:r w:rsidRPr="00B7328A">
        <w:rPr>
          <w:rFonts w:ascii="Courier New" w:eastAsia="Courier New" w:hAnsi="Courier New" w:cs="Courier New"/>
          <w:sz w:val="19"/>
        </w:rPr>
        <w:t>Hinterdruckseite</w:t>
      </w:r>
      <w:proofErr w:type="spellEnd"/>
      <w:r w:rsidRPr="00B7328A">
        <w:rPr>
          <w:rFonts w:ascii="Courier New" w:eastAsia="Courier New" w:hAnsi="Courier New" w:cs="Courier New"/>
          <w:sz w:val="19"/>
        </w:rPr>
        <w:t>.</w:t>
      </w:r>
    </w:p>
    <w:p w:rsidR="00B7328A" w:rsidRPr="00B7328A" w:rsidRDefault="00B7328A" w:rsidP="00B7328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B7328A">
        <w:rPr>
          <w:rFonts w:ascii="Courier New" w:eastAsia="Courier New" w:hAnsi="Courier New" w:cs="Courier New"/>
          <w:sz w:val="19"/>
        </w:rPr>
        <w:t>Vordruck</w:t>
      </w:r>
      <w:r>
        <w:rPr>
          <w:rFonts w:ascii="Courier New" w:eastAsia="Courier New" w:hAnsi="Courier New" w:cs="Courier New"/>
          <w:sz w:val="19"/>
        </w:rPr>
        <w:t>:</w:t>
      </w:r>
      <w:r w:rsidRPr="00B7328A">
        <w:rPr>
          <w:rFonts w:ascii="Courier New" w:eastAsia="Courier New" w:hAnsi="Courier New" w:cs="Courier New"/>
          <w:sz w:val="19"/>
        </w:rPr>
        <w:t xml:space="preserve"> max. 16 bar</w:t>
      </w:r>
    </w:p>
    <w:p w:rsidR="00B7328A" w:rsidRPr="00B7328A" w:rsidRDefault="00B7328A" w:rsidP="00B7328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 w:rsidRPr="00B7328A">
        <w:rPr>
          <w:rFonts w:ascii="Courier New" w:eastAsia="Courier New" w:hAnsi="Courier New" w:cs="Courier New"/>
          <w:sz w:val="19"/>
        </w:rPr>
        <w:t>Hinterdruck</w:t>
      </w:r>
      <w:proofErr w:type="spellEnd"/>
      <w:r>
        <w:rPr>
          <w:rFonts w:ascii="Courier New" w:eastAsia="Courier New" w:hAnsi="Courier New" w:cs="Courier New"/>
          <w:sz w:val="19"/>
        </w:rPr>
        <w:t>:</w:t>
      </w:r>
      <w:r w:rsidRPr="00B7328A">
        <w:rPr>
          <w:rFonts w:ascii="Courier New" w:eastAsia="Courier New" w:hAnsi="Courier New" w:cs="Courier New"/>
          <w:sz w:val="19"/>
        </w:rPr>
        <w:t xml:space="preserve"> 2,5 - 12 bar</w:t>
      </w:r>
    </w:p>
    <w:p w:rsidR="00B7328A" w:rsidRPr="00B7328A" w:rsidRDefault="00B7328A" w:rsidP="00B7328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Q</w:t>
      </w:r>
      <w:r w:rsidRPr="00B7328A">
        <w:rPr>
          <w:rFonts w:ascii="Courier New" w:eastAsia="Courier New" w:hAnsi="Courier New" w:cs="Courier New"/>
          <w:sz w:val="19"/>
        </w:rPr>
        <w:t>:   165 m³/h</w:t>
      </w:r>
    </w:p>
    <w:p w:rsidR="00B7328A" w:rsidRDefault="00B7328A" w:rsidP="00B7328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M</w:t>
      </w:r>
      <w:r w:rsidRPr="00B7328A">
        <w:rPr>
          <w:rFonts w:ascii="Courier New" w:eastAsia="Courier New" w:hAnsi="Courier New" w:cs="Courier New"/>
          <w:sz w:val="19"/>
        </w:rPr>
        <w:t>ax Q:   215 m³/h</w:t>
      </w:r>
    </w:p>
    <w:p w:rsidR="00B7328A" w:rsidRPr="00EE4E79" w:rsidRDefault="00B7328A" w:rsidP="00B7328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B7328A" w:rsidRDefault="00B7328A" w:rsidP="00B7328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:rsidR="00B7328A" w:rsidRDefault="00B7328A" w:rsidP="00B7328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:rsidR="00B7328A" w:rsidRDefault="00B7328A" w:rsidP="00B7328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</w:t>
      </w:r>
      <w:r w:rsidR="00D630E0">
        <w:rPr>
          <w:rFonts w:ascii="Courier New" w:eastAsia="Courier New" w:hAnsi="Courier New" w:cs="Courier New"/>
          <w:sz w:val="19"/>
        </w:rPr>
        <w:t>Löschwassersysteme GmbH</w:t>
      </w:r>
      <w:bookmarkStart w:id="0" w:name="_GoBack"/>
      <w:bookmarkEnd w:id="0"/>
    </w:p>
    <w:p w:rsidR="00B7328A" w:rsidRDefault="00B7328A" w:rsidP="00B7328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:rsidR="00B7328A" w:rsidRDefault="00B7328A" w:rsidP="00B7328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:rsidR="00B7328A" w:rsidRDefault="00D630E0" w:rsidP="00B7328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4">
        <w:r w:rsidR="00B7328A"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:rsidR="00E21330" w:rsidRDefault="00D630E0"/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8A"/>
    <w:rsid w:val="00322E4B"/>
    <w:rsid w:val="00B7328A"/>
    <w:rsid w:val="00D630E0"/>
    <w:rsid w:val="00E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D2EE69"/>
  <w15:chartTrackingRefBased/>
  <w15:docId w15:val="{376359A9-41A5-B64E-BD29-5FACFD5B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328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359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Microsoft Office User</cp:lastModifiedBy>
  <cp:revision>2</cp:revision>
  <dcterms:created xsi:type="dcterms:W3CDTF">2020-09-09T13:52:00Z</dcterms:created>
  <dcterms:modified xsi:type="dcterms:W3CDTF">2020-09-09T13:52:00Z</dcterms:modified>
</cp:coreProperties>
</file>