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Fernanzeige FA 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grafischer Anzeigeeinheit mit Bedientastern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im Einbaurahmen zum Schalttafeleinbau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- im grafischen Display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- Leuchtdioden für: - Betrieb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                  - Störung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                  - Service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                  - Löschwasserleitung gefüllt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                  - Energieversorgung gestört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Bedientasten zum:   - blättern vor/zurück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                  - Eingabe bestätigen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                  - Abbruch (ESC)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                  - Zurücksetzen (Reset)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