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FD992" w14:textId="6C34CE9C" w:rsidR="00947E45" w:rsidRDefault="00947E45" w:rsidP="00947E45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947E45">
        <w:rPr>
          <w:rFonts w:ascii="Courier New" w:eastAsia="Courier New" w:hAnsi="Courier New" w:cs="Courier New"/>
          <w:sz w:val="19"/>
        </w:rPr>
        <w:t>Füll- und Entleerstation FES 911 DN 80</w:t>
      </w:r>
    </w:p>
    <w:p w14:paraId="40E71EF9" w14:textId="77777777" w:rsidR="00947E45" w:rsidRPr="00947E45" w:rsidRDefault="00947E45" w:rsidP="00947E45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</w:p>
    <w:p w14:paraId="4EDAB32B" w14:textId="77777777" w:rsidR="00947E45" w:rsidRPr="00947E45" w:rsidRDefault="00947E45" w:rsidP="00947E45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947E45">
        <w:rPr>
          <w:rFonts w:ascii="Courier New" w:eastAsia="Courier New" w:hAnsi="Courier New" w:cs="Courier New"/>
          <w:sz w:val="19"/>
        </w:rPr>
        <w:t>in Anlehnung an DIN 14463-1</w:t>
      </w:r>
    </w:p>
    <w:p w14:paraId="37185F80" w14:textId="5C185D71" w:rsidR="00947E45" w:rsidRPr="00947E45" w:rsidRDefault="00947E45" w:rsidP="00947E45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947E45">
        <w:rPr>
          <w:rFonts w:ascii="Courier New" w:eastAsia="Courier New" w:hAnsi="Courier New" w:cs="Courier New"/>
          <w:sz w:val="19"/>
        </w:rPr>
        <w:t>mit zusätzlicher Trennstrecke</w:t>
      </w:r>
      <w:r>
        <w:rPr>
          <w:rFonts w:ascii="Courier New" w:eastAsia="Courier New" w:hAnsi="Courier New" w:cs="Courier New"/>
          <w:sz w:val="19"/>
        </w:rPr>
        <w:t xml:space="preserve"> </w:t>
      </w:r>
      <w:r w:rsidRPr="00947E45">
        <w:rPr>
          <w:rFonts w:ascii="Courier New" w:eastAsia="Courier New" w:hAnsi="Courier New" w:cs="Courier New"/>
          <w:sz w:val="19"/>
        </w:rPr>
        <w:t>TROCKEN</w:t>
      </w:r>
    </w:p>
    <w:p w14:paraId="3D147409" w14:textId="1115B702" w:rsidR="00947E45" w:rsidRDefault="00947E45" w:rsidP="00947E45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947E45">
        <w:rPr>
          <w:rFonts w:ascii="Courier New" w:eastAsia="Courier New" w:hAnsi="Courier New" w:cs="Courier New"/>
          <w:sz w:val="19"/>
        </w:rPr>
        <w:t>Durchflussmenge: 100 m³/h</w:t>
      </w:r>
    </w:p>
    <w:p w14:paraId="091A9342" w14:textId="77777777" w:rsidR="00947E45" w:rsidRPr="00947E45" w:rsidRDefault="00947E45" w:rsidP="00947E45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</w:p>
    <w:p w14:paraId="54B4627F" w14:textId="77777777" w:rsidR="00947E45" w:rsidRPr="00947E45" w:rsidRDefault="00947E45" w:rsidP="00947E45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947E45">
        <w:rPr>
          <w:rFonts w:ascii="Courier New" w:eastAsia="Courier New" w:hAnsi="Courier New" w:cs="Courier New"/>
          <w:sz w:val="19"/>
        </w:rPr>
        <w:t>bestehend aus:</w:t>
      </w:r>
    </w:p>
    <w:p w14:paraId="27338B30" w14:textId="77777777" w:rsidR="00947E45" w:rsidRPr="00947E45" w:rsidRDefault="00947E45" w:rsidP="00947E45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947E45">
        <w:rPr>
          <w:rFonts w:ascii="Courier New" w:eastAsia="Courier New" w:hAnsi="Courier New" w:cs="Courier New"/>
          <w:sz w:val="19"/>
        </w:rPr>
        <w:t xml:space="preserve">1 Absperrklappe mit Pneumatikantrieb DN 80 PN 16 </w:t>
      </w:r>
    </w:p>
    <w:p w14:paraId="7F6F7D3C" w14:textId="77777777" w:rsidR="00947E45" w:rsidRPr="00947E45" w:rsidRDefault="00947E45" w:rsidP="00947E45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947E45">
        <w:rPr>
          <w:rFonts w:ascii="Courier New" w:eastAsia="Courier New" w:hAnsi="Courier New" w:cs="Courier New"/>
          <w:sz w:val="19"/>
        </w:rPr>
        <w:t>2 Absperrklappe DN 80 PN 16 mit Handhebel</w:t>
      </w:r>
    </w:p>
    <w:p w14:paraId="73246DF7" w14:textId="77777777" w:rsidR="00947E45" w:rsidRPr="00947E45" w:rsidRDefault="00947E45" w:rsidP="00947E45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947E45">
        <w:rPr>
          <w:rFonts w:ascii="Courier New" w:eastAsia="Courier New" w:hAnsi="Courier New" w:cs="Courier New"/>
          <w:sz w:val="19"/>
        </w:rPr>
        <w:t xml:space="preserve">2 Rückflußverhinderer DN 80 PN 16 </w:t>
      </w:r>
    </w:p>
    <w:p w14:paraId="579B90A5" w14:textId="77777777" w:rsidR="00947E45" w:rsidRPr="00947E45" w:rsidRDefault="00947E45" w:rsidP="00947E45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947E45">
        <w:rPr>
          <w:rFonts w:ascii="Courier New" w:eastAsia="Courier New" w:hAnsi="Courier New" w:cs="Courier New"/>
          <w:sz w:val="19"/>
        </w:rPr>
        <w:t>1 Entleerungsventil Typ GSE 02 G 3/4</w:t>
      </w:r>
    </w:p>
    <w:p w14:paraId="0608E3C9" w14:textId="77777777" w:rsidR="00947E45" w:rsidRPr="00947E45" w:rsidRDefault="00947E45" w:rsidP="00947E45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947E45">
        <w:rPr>
          <w:rFonts w:ascii="Courier New" w:eastAsia="Courier New" w:hAnsi="Courier New" w:cs="Courier New"/>
          <w:sz w:val="19"/>
        </w:rPr>
        <w:t>1 Druckschalter TYP PS 3</w:t>
      </w:r>
    </w:p>
    <w:p w14:paraId="1E174155" w14:textId="77777777" w:rsidR="00947E45" w:rsidRPr="00947E45" w:rsidRDefault="00947E45" w:rsidP="00947E45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947E45">
        <w:rPr>
          <w:rFonts w:ascii="Courier New" w:eastAsia="Courier New" w:hAnsi="Courier New" w:cs="Courier New"/>
          <w:sz w:val="19"/>
        </w:rPr>
        <w:t>1 Druckschalter FF 4-16 VDS</w:t>
      </w:r>
    </w:p>
    <w:p w14:paraId="7D320CE7" w14:textId="77777777" w:rsidR="00947E45" w:rsidRPr="00947E45" w:rsidRDefault="00947E45" w:rsidP="00947E45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947E45">
        <w:rPr>
          <w:rFonts w:ascii="Courier New" w:eastAsia="Courier New" w:hAnsi="Courier New" w:cs="Courier New"/>
          <w:sz w:val="19"/>
        </w:rPr>
        <w:t>1 Trennstrecke DN 80 450 mm</w:t>
      </w:r>
    </w:p>
    <w:p w14:paraId="0425EE83" w14:textId="77777777" w:rsidR="00947E45" w:rsidRPr="00947E45" w:rsidRDefault="00947E45" w:rsidP="00947E45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947E45">
        <w:rPr>
          <w:rFonts w:ascii="Courier New" w:eastAsia="Courier New" w:hAnsi="Courier New" w:cs="Courier New"/>
          <w:sz w:val="19"/>
        </w:rPr>
        <w:t>1 Satz NIRO Schrauben mit Muttern und Dichtung</w:t>
      </w:r>
    </w:p>
    <w:p w14:paraId="3E3BBCFB" w14:textId="77777777" w:rsidR="00947E45" w:rsidRPr="00947E45" w:rsidRDefault="00947E45" w:rsidP="00947E45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</w:p>
    <w:p w14:paraId="14CDB52A" w14:textId="77777777" w:rsidR="00947E45" w:rsidRPr="00947E45" w:rsidRDefault="00947E45" w:rsidP="00947E45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947E45">
        <w:rPr>
          <w:rFonts w:ascii="Courier New" w:eastAsia="Courier New" w:hAnsi="Courier New" w:cs="Courier New"/>
          <w:sz w:val="19"/>
        </w:rPr>
        <w:t>1 Steuereinrichtung LD 900-P</w:t>
      </w:r>
    </w:p>
    <w:p w14:paraId="32ABC6C7" w14:textId="77777777" w:rsidR="00947E45" w:rsidRPr="00947E45" w:rsidRDefault="00947E45" w:rsidP="00947E45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947E45">
        <w:rPr>
          <w:rFonts w:ascii="Courier New" w:eastAsia="Courier New" w:hAnsi="Courier New" w:cs="Courier New"/>
          <w:sz w:val="19"/>
        </w:rPr>
        <w:t xml:space="preserve">   bestehend aus:</w:t>
      </w:r>
    </w:p>
    <w:p w14:paraId="02F594D1" w14:textId="77777777" w:rsidR="00947E45" w:rsidRPr="00947E45" w:rsidRDefault="00947E45" w:rsidP="00947E45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947E45">
        <w:rPr>
          <w:rFonts w:ascii="Courier New" w:eastAsia="Courier New" w:hAnsi="Courier New" w:cs="Courier New"/>
          <w:sz w:val="19"/>
        </w:rPr>
        <w:t>4 Meldeschleifen analog 2-Drahttechnik</w:t>
      </w:r>
    </w:p>
    <w:p w14:paraId="225AC535" w14:textId="77777777" w:rsidR="00947E45" w:rsidRPr="00947E45" w:rsidRDefault="00947E45" w:rsidP="00947E45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947E45">
        <w:rPr>
          <w:rFonts w:ascii="Courier New" w:eastAsia="Courier New" w:hAnsi="Courier New" w:cs="Courier New"/>
          <w:sz w:val="19"/>
        </w:rPr>
        <w:t>1 Anschluss Steuermagnetventil</w:t>
      </w:r>
    </w:p>
    <w:p w14:paraId="0F4C4D56" w14:textId="77777777" w:rsidR="00947E45" w:rsidRPr="00947E45" w:rsidRDefault="00947E45" w:rsidP="00947E45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947E45">
        <w:rPr>
          <w:rFonts w:ascii="Courier New" w:eastAsia="Courier New" w:hAnsi="Courier New" w:cs="Courier New"/>
          <w:sz w:val="19"/>
        </w:rPr>
        <w:t>1 Anschluss Spülung der Membrankammer</w:t>
      </w:r>
    </w:p>
    <w:p w14:paraId="7D3FA6DE" w14:textId="77777777" w:rsidR="00947E45" w:rsidRPr="00947E45" w:rsidRDefault="00947E45" w:rsidP="00947E45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947E45">
        <w:rPr>
          <w:rFonts w:ascii="Courier New" w:eastAsia="Courier New" w:hAnsi="Courier New" w:cs="Courier New"/>
          <w:sz w:val="19"/>
        </w:rPr>
        <w:t>1 Anschluss Spülung der Zuleitung</w:t>
      </w:r>
    </w:p>
    <w:p w14:paraId="0DF18F8F" w14:textId="77777777" w:rsidR="00947E45" w:rsidRPr="00947E45" w:rsidRDefault="00947E45" w:rsidP="00947E45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947E45">
        <w:rPr>
          <w:rFonts w:ascii="Courier New" w:eastAsia="Courier New" w:hAnsi="Courier New" w:cs="Courier New"/>
          <w:sz w:val="19"/>
        </w:rPr>
        <w:t>1 Anzeigeeinheit bestehend aus</w:t>
      </w:r>
    </w:p>
    <w:p w14:paraId="071D0CA3" w14:textId="77777777" w:rsidR="00947E45" w:rsidRPr="00947E45" w:rsidRDefault="00947E45" w:rsidP="00947E45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947E45">
        <w:rPr>
          <w:rFonts w:ascii="Courier New" w:eastAsia="Courier New" w:hAnsi="Courier New" w:cs="Courier New"/>
          <w:sz w:val="19"/>
        </w:rPr>
        <w:t xml:space="preserve">   grafische Anzeigeeinheit mit 64x128 Pixel</w:t>
      </w:r>
    </w:p>
    <w:p w14:paraId="007A78B9" w14:textId="77777777" w:rsidR="00947E45" w:rsidRPr="00947E45" w:rsidRDefault="00947E45" w:rsidP="00947E45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947E45">
        <w:rPr>
          <w:rFonts w:ascii="Courier New" w:eastAsia="Courier New" w:hAnsi="Courier New" w:cs="Courier New"/>
          <w:sz w:val="19"/>
        </w:rPr>
        <w:t xml:space="preserve">   Leuchtdioden für Anzeige von</w:t>
      </w:r>
    </w:p>
    <w:p w14:paraId="75760AD3" w14:textId="77777777" w:rsidR="00947E45" w:rsidRPr="00947E45" w:rsidRDefault="00947E45" w:rsidP="00947E45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947E45">
        <w:rPr>
          <w:rFonts w:ascii="Courier New" w:eastAsia="Courier New" w:hAnsi="Courier New" w:cs="Courier New"/>
          <w:sz w:val="19"/>
        </w:rPr>
        <w:t xml:space="preserve">          Betrieb</w:t>
      </w:r>
    </w:p>
    <w:p w14:paraId="4C8A34A4" w14:textId="77777777" w:rsidR="00947E45" w:rsidRPr="00947E45" w:rsidRDefault="00947E45" w:rsidP="00947E45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947E45">
        <w:rPr>
          <w:rFonts w:ascii="Courier New" w:eastAsia="Courier New" w:hAnsi="Courier New" w:cs="Courier New"/>
          <w:sz w:val="19"/>
        </w:rPr>
        <w:t xml:space="preserve">          Störung</w:t>
      </w:r>
    </w:p>
    <w:p w14:paraId="6D1263D9" w14:textId="77777777" w:rsidR="00947E45" w:rsidRPr="00947E45" w:rsidRDefault="00947E45" w:rsidP="00947E45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947E45">
        <w:rPr>
          <w:rFonts w:ascii="Courier New" w:eastAsia="Courier New" w:hAnsi="Courier New" w:cs="Courier New"/>
          <w:sz w:val="19"/>
        </w:rPr>
        <w:t xml:space="preserve">          Wartung</w:t>
      </w:r>
    </w:p>
    <w:p w14:paraId="758D67BA" w14:textId="77777777" w:rsidR="00947E45" w:rsidRPr="00947E45" w:rsidRDefault="00947E45" w:rsidP="00947E45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947E45">
        <w:rPr>
          <w:rFonts w:ascii="Courier New" w:eastAsia="Courier New" w:hAnsi="Courier New" w:cs="Courier New"/>
          <w:sz w:val="19"/>
        </w:rPr>
        <w:t xml:space="preserve">          Löchwasserleitung gefüllt</w:t>
      </w:r>
    </w:p>
    <w:p w14:paraId="4CD139FD" w14:textId="77777777" w:rsidR="00947E45" w:rsidRPr="00947E45" w:rsidRDefault="00947E45" w:rsidP="00947E45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947E45">
        <w:rPr>
          <w:rFonts w:ascii="Courier New" w:eastAsia="Courier New" w:hAnsi="Courier New" w:cs="Courier New"/>
          <w:sz w:val="19"/>
        </w:rPr>
        <w:t xml:space="preserve">          Energieversorgung gestört</w:t>
      </w:r>
    </w:p>
    <w:p w14:paraId="11AA7CA6" w14:textId="77777777" w:rsidR="00947E45" w:rsidRPr="00947E45" w:rsidRDefault="00947E45" w:rsidP="00947E45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947E45">
        <w:rPr>
          <w:rFonts w:ascii="Courier New" w:eastAsia="Courier New" w:hAnsi="Courier New" w:cs="Courier New"/>
          <w:sz w:val="19"/>
        </w:rPr>
        <w:t xml:space="preserve">   Bedientaster für</w:t>
      </w:r>
    </w:p>
    <w:p w14:paraId="547CA8B2" w14:textId="77777777" w:rsidR="00947E45" w:rsidRPr="00947E45" w:rsidRDefault="00947E45" w:rsidP="00947E45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947E45">
        <w:rPr>
          <w:rFonts w:ascii="Courier New" w:eastAsia="Courier New" w:hAnsi="Courier New" w:cs="Courier New"/>
          <w:sz w:val="19"/>
        </w:rPr>
        <w:t xml:space="preserve">          Auswahl runter</w:t>
      </w:r>
    </w:p>
    <w:p w14:paraId="4D609DF0" w14:textId="77777777" w:rsidR="00947E45" w:rsidRPr="00947E45" w:rsidRDefault="00947E45" w:rsidP="00947E45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947E45">
        <w:rPr>
          <w:rFonts w:ascii="Courier New" w:eastAsia="Courier New" w:hAnsi="Courier New" w:cs="Courier New"/>
          <w:sz w:val="19"/>
        </w:rPr>
        <w:t xml:space="preserve">          Auswahl hoch</w:t>
      </w:r>
    </w:p>
    <w:p w14:paraId="0E97E1E6" w14:textId="77777777" w:rsidR="00947E45" w:rsidRPr="00947E45" w:rsidRDefault="00947E45" w:rsidP="00947E45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947E45">
        <w:rPr>
          <w:rFonts w:ascii="Courier New" w:eastAsia="Courier New" w:hAnsi="Courier New" w:cs="Courier New"/>
          <w:sz w:val="19"/>
        </w:rPr>
        <w:t xml:space="preserve">          Bestätigung</w:t>
      </w:r>
    </w:p>
    <w:p w14:paraId="73C1E2A2" w14:textId="77777777" w:rsidR="00947E45" w:rsidRPr="00947E45" w:rsidRDefault="00947E45" w:rsidP="00947E45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947E45">
        <w:rPr>
          <w:rFonts w:ascii="Courier New" w:eastAsia="Courier New" w:hAnsi="Courier New" w:cs="Courier New"/>
          <w:sz w:val="19"/>
        </w:rPr>
        <w:t xml:space="preserve">          Abbruch</w:t>
      </w:r>
    </w:p>
    <w:p w14:paraId="702055E3" w14:textId="77777777" w:rsidR="00947E45" w:rsidRPr="00947E45" w:rsidRDefault="00947E45" w:rsidP="00947E45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947E45">
        <w:rPr>
          <w:rFonts w:ascii="Courier New" w:eastAsia="Courier New" w:hAnsi="Courier New" w:cs="Courier New"/>
          <w:sz w:val="19"/>
        </w:rPr>
        <w:t xml:space="preserve">          Reset / Hupe aus</w:t>
      </w:r>
    </w:p>
    <w:p w14:paraId="238BDB2E" w14:textId="77777777" w:rsidR="00947E45" w:rsidRPr="00947E45" w:rsidRDefault="00947E45" w:rsidP="00947E45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947E45">
        <w:rPr>
          <w:rFonts w:ascii="Courier New" w:eastAsia="Courier New" w:hAnsi="Courier New" w:cs="Courier New"/>
          <w:sz w:val="19"/>
        </w:rPr>
        <w:t>im Einbaurahmen</w:t>
      </w:r>
    </w:p>
    <w:p w14:paraId="476434F9" w14:textId="77777777" w:rsidR="00947E45" w:rsidRPr="00947E45" w:rsidRDefault="00947E45" w:rsidP="00947E45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947E45">
        <w:rPr>
          <w:rFonts w:ascii="Courier New" w:eastAsia="Courier New" w:hAnsi="Courier New" w:cs="Courier New"/>
          <w:sz w:val="19"/>
        </w:rPr>
        <w:t>Überhitzungsschutz für Tiefenentleerungsmagnetventile</w:t>
      </w:r>
    </w:p>
    <w:p w14:paraId="6A511650" w14:textId="77777777" w:rsidR="00947E45" w:rsidRPr="00947E45" w:rsidRDefault="00947E45" w:rsidP="00947E45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947E45">
        <w:rPr>
          <w:rFonts w:ascii="Courier New" w:eastAsia="Courier New" w:hAnsi="Courier New" w:cs="Courier New"/>
          <w:sz w:val="19"/>
        </w:rPr>
        <w:t xml:space="preserve">Energieüberwachung Netz / Batterie </w:t>
      </w:r>
    </w:p>
    <w:p w14:paraId="43D1DD72" w14:textId="77777777" w:rsidR="00947E45" w:rsidRPr="00947E45" w:rsidRDefault="00947E45" w:rsidP="00947E45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947E45">
        <w:rPr>
          <w:rFonts w:ascii="Courier New" w:eastAsia="Courier New" w:hAnsi="Courier New" w:cs="Courier New"/>
          <w:sz w:val="19"/>
        </w:rPr>
        <w:t>2 Anschlüsse für Notstromversorgung für über 60h gem. DIN 14463-1</w:t>
      </w:r>
    </w:p>
    <w:p w14:paraId="652924D8" w14:textId="77777777" w:rsidR="00947E45" w:rsidRPr="00947E45" w:rsidRDefault="00947E45" w:rsidP="00947E45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947E45">
        <w:rPr>
          <w:rFonts w:ascii="Courier New" w:eastAsia="Courier New" w:hAnsi="Courier New" w:cs="Courier New"/>
          <w:sz w:val="19"/>
        </w:rPr>
        <w:t>Hupe 90 db</w:t>
      </w:r>
    </w:p>
    <w:p w14:paraId="767768C7" w14:textId="77777777" w:rsidR="00947E45" w:rsidRPr="00947E45" w:rsidRDefault="00947E45" w:rsidP="00947E45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947E45">
        <w:rPr>
          <w:rFonts w:ascii="Courier New" w:eastAsia="Courier New" w:hAnsi="Courier New" w:cs="Courier New"/>
          <w:sz w:val="19"/>
        </w:rPr>
        <w:t>Steckplatz für Dongle Optionen</w:t>
      </w:r>
    </w:p>
    <w:p w14:paraId="5DFB933A" w14:textId="77777777" w:rsidR="00947E45" w:rsidRPr="00947E45" w:rsidRDefault="00947E45" w:rsidP="00947E45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947E45">
        <w:rPr>
          <w:rFonts w:ascii="Courier New" w:eastAsia="Courier New" w:hAnsi="Courier New" w:cs="Courier New"/>
          <w:sz w:val="19"/>
        </w:rPr>
        <w:t>Steckplatz für Dongle Service</w:t>
      </w:r>
    </w:p>
    <w:p w14:paraId="174BF881" w14:textId="77777777" w:rsidR="00947E45" w:rsidRPr="00947E45" w:rsidRDefault="00947E45" w:rsidP="00947E45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947E45">
        <w:rPr>
          <w:rFonts w:ascii="Courier New" w:eastAsia="Courier New" w:hAnsi="Courier New" w:cs="Courier New"/>
          <w:sz w:val="19"/>
        </w:rPr>
        <w:t xml:space="preserve">gekantetes Blech zur Aufnahme von </w:t>
      </w:r>
    </w:p>
    <w:p w14:paraId="58893DEF" w14:textId="77777777" w:rsidR="00947E45" w:rsidRPr="00947E45" w:rsidRDefault="00947E45" w:rsidP="00947E45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947E45">
        <w:rPr>
          <w:rFonts w:ascii="Courier New" w:eastAsia="Courier New" w:hAnsi="Courier New" w:cs="Courier New"/>
          <w:sz w:val="19"/>
        </w:rPr>
        <w:t xml:space="preserve">2 Akkumulatoren 12 V 12 Ah </w:t>
      </w:r>
    </w:p>
    <w:p w14:paraId="2419E832" w14:textId="77777777" w:rsidR="00947E45" w:rsidRPr="00947E45" w:rsidRDefault="00947E45" w:rsidP="00947E45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947E45">
        <w:rPr>
          <w:rFonts w:ascii="Courier New" w:eastAsia="Courier New" w:hAnsi="Courier New" w:cs="Courier New"/>
          <w:sz w:val="19"/>
        </w:rPr>
        <w:t xml:space="preserve">1 Ladekabel 2-polig </w:t>
      </w:r>
    </w:p>
    <w:p w14:paraId="10ED8EFF" w14:textId="77777777" w:rsidR="00947E45" w:rsidRPr="00947E45" w:rsidRDefault="00947E45" w:rsidP="00947E45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947E45">
        <w:rPr>
          <w:rFonts w:ascii="Courier New" w:eastAsia="Courier New" w:hAnsi="Courier New" w:cs="Courier New"/>
          <w:sz w:val="19"/>
        </w:rPr>
        <w:t>13 PG Verschraubungen M 12</w:t>
      </w:r>
    </w:p>
    <w:p w14:paraId="04939565" w14:textId="77777777" w:rsidR="00947E45" w:rsidRPr="00947E45" w:rsidRDefault="00947E45" w:rsidP="00947E45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947E45">
        <w:rPr>
          <w:rFonts w:ascii="Courier New" w:eastAsia="Courier New" w:hAnsi="Courier New" w:cs="Courier New"/>
          <w:sz w:val="19"/>
        </w:rPr>
        <w:t>4 Kabelverschraubung M 16</w:t>
      </w:r>
    </w:p>
    <w:p w14:paraId="2CD7057B" w14:textId="77777777" w:rsidR="00947E45" w:rsidRPr="00947E45" w:rsidRDefault="00947E45" w:rsidP="00947E45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947E45">
        <w:rPr>
          <w:rFonts w:ascii="Courier New" w:eastAsia="Courier New" w:hAnsi="Courier New" w:cs="Courier New"/>
          <w:sz w:val="19"/>
        </w:rPr>
        <w:t>3 Durchführungen für pneumatische Steuerung</w:t>
      </w:r>
    </w:p>
    <w:p w14:paraId="4FFA0597" w14:textId="77777777" w:rsidR="00947E45" w:rsidRPr="00947E45" w:rsidRDefault="00947E45" w:rsidP="00947E45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947E45">
        <w:rPr>
          <w:rFonts w:ascii="Courier New" w:eastAsia="Courier New" w:hAnsi="Courier New" w:cs="Courier New"/>
          <w:sz w:val="19"/>
        </w:rPr>
        <w:t>1 Pneumatikeinheit Typ 091</w:t>
      </w:r>
    </w:p>
    <w:p w14:paraId="45B55DC1" w14:textId="77777777" w:rsidR="00947E45" w:rsidRPr="00947E45" w:rsidRDefault="00947E45" w:rsidP="00947E45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947E45">
        <w:rPr>
          <w:rFonts w:ascii="Courier New" w:eastAsia="Courier New" w:hAnsi="Courier New" w:cs="Courier New"/>
          <w:sz w:val="19"/>
        </w:rPr>
        <w:t xml:space="preserve">   bestehend aus:</w:t>
      </w:r>
    </w:p>
    <w:p w14:paraId="59DA7E2B" w14:textId="77777777" w:rsidR="00947E45" w:rsidRPr="00947E45" w:rsidRDefault="00947E45" w:rsidP="00947E45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947E45">
        <w:rPr>
          <w:rFonts w:ascii="Courier New" w:eastAsia="Courier New" w:hAnsi="Courier New" w:cs="Courier New"/>
          <w:sz w:val="19"/>
        </w:rPr>
        <w:t xml:space="preserve">   Kompressor 12 V,</w:t>
      </w:r>
    </w:p>
    <w:p w14:paraId="2E271548" w14:textId="77777777" w:rsidR="00947E45" w:rsidRPr="00947E45" w:rsidRDefault="00947E45" w:rsidP="00947E45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947E45">
        <w:rPr>
          <w:rFonts w:ascii="Courier New" w:eastAsia="Courier New" w:hAnsi="Courier New" w:cs="Courier New"/>
          <w:sz w:val="19"/>
        </w:rPr>
        <w:t xml:space="preserve">   Drucksensor 0 - 20 mA</w:t>
      </w:r>
    </w:p>
    <w:p w14:paraId="2C6846F2" w14:textId="77777777" w:rsidR="00947E45" w:rsidRPr="00947E45" w:rsidRDefault="00947E45" w:rsidP="00947E45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947E45">
        <w:rPr>
          <w:rFonts w:ascii="Courier New" w:eastAsia="Courier New" w:hAnsi="Courier New" w:cs="Courier New"/>
          <w:sz w:val="19"/>
        </w:rPr>
        <w:t xml:space="preserve">   Steuermagnetventil 3012 12 V</w:t>
      </w:r>
    </w:p>
    <w:p w14:paraId="377678F2" w14:textId="77777777" w:rsidR="00947E45" w:rsidRPr="00947E45" w:rsidRDefault="00947E45" w:rsidP="00947E45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</w:p>
    <w:p w14:paraId="570ABD3F" w14:textId="77777777" w:rsidR="00947E45" w:rsidRPr="00947E45" w:rsidRDefault="00947E45" w:rsidP="00947E45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947E45">
        <w:rPr>
          <w:rFonts w:ascii="Courier New" w:eastAsia="Courier New" w:hAnsi="Courier New" w:cs="Courier New"/>
          <w:sz w:val="19"/>
        </w:rPr>
        <w:t>Optionen:</w:t>
      </w:r>
    </w:p>
    <w:p w14:paraId="520AF1DA" w14:textId="77777777" w:rsidR="00947E45" w:rsidRPr="00947E45" w:rsidRDefault="00947E45" w:rsidP="00947E45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947E45">
        <w:rPr>
          <w:rFonts w:ascii="Courier New" w:eastAsia="Courier New" w:hAnsi="Courier New" w:cs="Courier New"/>
          <w:sz w:val="19"/>
        </w:rPr>
        <w:t>Anschluss für Fernanzeige FA 5</w:t>
      </w:r>
    </w:p>
    <w:p w14:paraId="08ED1B7B" w14:textId="77777777" w:rsidR="00947E45" w:rsidRPr="00947E45" w:rsidRDefault="00947E45" w:rsidP="00947E45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947E45">
        <w:rPr>
          <w:rFonts w:ascii="Courier New" w:eastAsia="Courier New" w:hAnsi="Courier New" w:cs="Courier New"/>
          <w:sz w:val="19"/>
        </w:rPr>
        <w:t>Anschluss für Signalgeberkombination</w:t>
      </w:r>
    </w:p>
    <w:p w14:paraId="0B43E4A6" w14:textId="77777777" w:rsidR="00947E45" w:rsidRPr="00947E45" w:rsidRDefault="00947E45" w:rsidP="00947E45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947E45">
        <w:rPr>
          <w:rFonts w:ascii="Courier New" w:eastAsia="Courier New" w:hAnsi="Courier New" w:cs="Courier New"/>
          <w:sz w:val="19"/>
        </w:rPr>
        <w:t>Anschluss einer Trinkwasserabschottung</w:t>
      </w:r>
    </w:p>
    <w:p w14:paraId="46A7792A" w14:textId="77777777" w:rsidR="00947E45" w:rsidRPr="00947E45" w:rsidRDefault="00947E45" w:rsidP="00947E45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947E45">
        <w:rPr>
          <w:rFonts w:ascii="Courier New" w:eastAsia="Courier New" w:hAnsi="Courier New" w:cs="Courier New"/>
          <w:sz w:val="19"/>
        </w:rPr>
        <w:t>Zeitverzögerung für Tiefpunktentleerungen</w:t>
      </w:r>
    </w:p>
    <w:p w14:paraId="21E01754" w14:textId="77777777" w:rsidR="00947E45" w:rsidRPr="00947E45" w:rsidRDefault="00947E45" w:rsidP="00947E45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947E45">
        <w:rPr>
          <w:rFonts w:ascii="Courier New" w:eastAsia="Courier New" w:hAnsi="Courier New" w:cs="Courier New"/>
          <w:sz w:val="19"/>
        </w:rPr>
        <w:t>Anbindung über digitales Protokoll RS 232 an GLT oder BMZ</w:t>
      </w:r>
    </w:p>
    <w:p w14:paraId="2CEBA78A" w14:textId="77777777" w:rsidR="00947E45" w:rsidRPr="00947E45" w:rsidRDefault="00947E45" w:rsidP="00947E45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</w:p>
    <w:p w14:paraId="6787318C" w14:textId="77777777" w:rsidR="00947E45" w:rsidRPr="00947E45" w:rsidRDefault="00947E45" w:rsidP="00947E45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947E45">
        <w:rPr>
          <w:rFonts w:ascii="Courier New" w:eastAsia="Courier New" w:hAnsi="Courier New" w:cs="Courier New"/>
          <w:sz w:val="19"/>
        </w:rPr>
        <w:t>Im Schaltschrank IP 65 fertig montiert</w:t>
      </w:r>
    </w:p>
    <w:p w14:paraId="4884AE96" w14:textId="77777777" w:rsidR="00947E45" w:rsidRPr="00947E45" w:rsidRDefault="00947E45" w:rsidP="00947E45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947E45">
        <w:rPr>
          <w:rFonts w:ascii="Courier New" w:eastAsia="Courier New" w:hAnsi="Courier New" w:cs="Courier New"/>
          <w:sz w:val="19"/>
        </w:rPr>
        <w:t xml:space="preserve">   </w:t>
      </w:r>
    </w:p>
    <w:p w14:paraId="2673D3CA" w14:textId="5B90020C" w:rsidR="00576499" w:rsidRDefault="00947E45" w:rsidP="00947E45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947E45">
        <w:rPr>
          <w:rFonts w:ascii="Courier New" w:eastAsia="Courier New" w:hAnsi="Courier New" w:cs="Courier New"/>
          <w:sz w:val="19"/>
        </w:rPr>
        <w:t>DVGW zuglassen</w:t>
      </w:r>
    </w:p>
    <w:p w14:paraId="3EAB739B" w14:textId="77777777" w:rsidR="00947E45" w:rsidRDefault="00947E45" w:rsidP="00947E45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</w:p>
    <w:p w14:paraId="4490A135" w14:textId="77777777" w:rsidR="00576499" w:rsidRDefault="006E27B8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  <w:u w:val="single"/>
        </w:rPr>
      </w:pPr>
      <w:r>
        <w:rPr>
          <w:rFonts w:ascii="Courier New" w:eastAsia="Courier New" w:hAnsi="Courier New" w:cs="Courier New"/>
          <w:sz w:val="19"/>
          <w:u w:val="single"/>
        </w:rPr>
        <w:lastRenderedPageBreak/>
        <w:t>Liefernachweis:</w:t>
      </w:r>
    </w:p>
    <w:p w14:paraId="7B854A43" w14:textId="77777777" w:rsidR="00576499" w:rsidRDefault="00576499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  <w:u w:val="single"/>
        </w:rPr>
      </w:pPr>
    </w:p>
    <w:p w14:paraId="437EEEA4" w14:textId="77777777" w:rsidR="00576499" w:rsidRDefault="006E27B8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Lemhöfer Löschwassersysteme GmbH</w:t>
      </w:r>
    </w:p>
    <w:p w14:paraId="7795DE9E" w14:textId="77777777" w:rsidR="00576499" w:rsidRDefault="006E27B8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Peter-Sander-Straße 43</w:t>
      </w:r>
    </w:p>
    <w:p w14:paraId="4B8A59D2" w14:textId="77777777" w:rsidR="00576499" w:rsidRDefault="006E27B8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55252 Mainz-Kastel</w:t>
      </w:r>
    </w:p>
    <w:p w14:paraId="15A4A209" w14:textId="77777777" w:rsidR="00576499" w:rsidRDefault="00000000">
      <w:pPr>
        <w:rPr>
          <w:rFonts w:ascii="Calibri" w:eastAsia="Calibri" w:hAnsi="Calibri" w:cs="Calibri"/>
        </w:rPr>
      </w:pPr>
      <w:hyperlink r:id="rId4">
        <w:r w:rsidR="006E27B8">
          <w:rPr>
            <w:rFonts w:ascii="Courier New" w:eastAsia="Courier New" w:hAnsi="Courier New" w:cs="Courier New"/>
            <w:color w:val="0000FF"/>
            <w:sz w:val="19"/>
            <w:u w:val="single"/>
          </w:rPr>
          <w:t>www.loeschwassersysteme.com</w:t>
        </w:r>
      </w:hyperlink>
    </w:p>
    <w:p w14:paraId="67E8F774" w14:textId="77777777" w:rsidR="00576499" w:rsidRDefault="00576499">
      <w:pPr>
        <w:rPr>
          <w:rFonts w:ascii="Calibri" w:eastAsia="Calibri" w:hAnsi="Calibri" w:cs="Calibri"/>
        </w:rPr>
      </w:pPr>
    </w:p>
    <w:sectPr w:rsidR="0057649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6499"/>
    <w:rsid w:val="00576499"/>
    <w:rsid w:val="006E27B8"/>
    <w:rsid w:val="0094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E3F975"/>
  <w15:docId w15:val="{529E16BB-C741-D441-B42D-D3E1A9934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eschwassersysteme.com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1726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Raphael Lemhoefer</cp:lastModifiedBy>
  <cp:revision>3</cp:revision>
  <dcterms:created xsi:type="dcterms:W3CDTF">2019-09-27T09:44:00Z</dcterms:created>
  <dcterms:modified xsi:type="dcterms:W3CDTF">2022-12-07T14:32:00Z</dcterms:modified>
</cp:coreProperties>
</file>